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Финансово-экономическое обоснование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94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к проекту решения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Думы Артемовского городского округа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 признании утратившим силу отдельных решений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Думы Артемовского городского округа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Принятие решения Думы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Артемовского городского округа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 признании утратившим силу отдельных решений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Думы Артемовского городского округа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»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(а именно: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округе»,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22.12.2005 № 256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города Артема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округе»,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26.03.2009 № 105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города Артема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 (в ред. решения Думы Артемовского городского округа от 22.12.2005 № 256),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26.11.2020 № 531                 «О Положении о сельских старостах в Артемовском городском округе»,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24.03.2021                 № 591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Артемовского городского округа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 (в ред. решения Думы Артемовского городского округа                от 26.03.2009 № 105),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24.03.2021 № 593 «О внесении изменений  в  решение  Думы  Артемовского  город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ского округа от 26.11.2021 № 531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Положении о сельских старостах в Артемовском городском округе»,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26.08.2021 № 659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Артемовского городского округа от 26.11.2021 № 531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Положении о сельских старостах в Артемовском городском округе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(в ред. решения Думы Артемовского городского округа от 24.03.2021 № 593)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27.04.2023 № 123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Артемовского городского округа от 26.11.2021 № 531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Положении о сельских старостах в Артемовском городском округе (в ред. решения Думы Артемовского городского округа от 26.08.2021 № 659)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05.07.2024 № 328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Артемовского городского округа от 26.11.2021 № 531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Положении о сельских старостах в Артемовском городском округе (в ред. решения Думы Артемовского городского округа от 27.04.2023 № 123)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не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потребует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дополнительны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х расходов местного бюджета.</w:t>
      </w:r>
      <w:bookmarkStart w:id="0" w:name="_GoBack"/>
      <w:r>
        <w:rPr>
          <w:rFonts w:ascii="Times New Roman" w:hAnsi="Times New Roman" w:eastAsia="Times New Roman" w:cs="Times New Roman"/>
          <w:b w:val="0"/>
          <w:bCs w:val="0"/>
        </w:rPr>
      </w:r>
      <w:bookmarkEnd w:id="0"/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spacing w:after="0" w:line="240" w:lineRule="auto"/>
        <w:tabs>
          <w:tab w:val="left" w:pos="118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Начальник управления по работе с общественностью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118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Артемовского городского округа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                             Е.Е. Лузина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6"/>
    <w:uiPriority w:val="99"/>
    <w:rPr>
      <w:sz w:val="18"/>
    </w:rPr>
  </w:style>
  <w:style w:type="character" w:styleId="670">
    <w:name w:val="Endnote Text Char"/>
    <w:link w:val="839"/>
    <w:uiPriority w:val="99"/>
    <w:rPr>
      <w:sz w:val="20"/>
    </w:rPr>
  </w:style>
  <w:style w:type="paragraph" w:styleId="671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rPr>
      <w:lang w:eastAsia="zh-CN"/>
    </w:r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/>
    </w:pPr>
    <w:rPr>
      <w:sz w:val="48"/>
      <w:szCs w:val="48"/>
    </w:rPr>
  </w:style>
  <w:style w:type="character" w:styleId="696" w:customStyle="1">
    <w:name w:val="Название Знак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/>
    </w:pPr>
    <w:rPr>
      <w:sz w:val="24"/>
      <w:szCs w:val="24"/>
    </w:r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uiPriority w:val="99"/>
  </w:style>
  <w:style w:type="paragraph" w:styleId="707">
    <w:name w:val="Caption"/>
    <w:basedOn w:val="671"/>
    <w:next w:val="671"/>
    <w:link w:val="668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5">
    <w:name w:val="Hyperlink"/>
    <w:uiPriority w:val="99"/>
    <w:unhideWhenUsed/>
    <w:rPr>
      <w:color w:val="0000ff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spacing w:after="57"/>
    </w:pPr>
  </w:style>
  <w:style w:type="paragraph" w:styleId="843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4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5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6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7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8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9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50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  <w:rPr>
      <w:lang w:eastAsia="zh-CN"/>
    </w:rPr>
  </w:style>
  <w:style w:type="paragraph" w:styleId="852">
    <w:name w:val="table of figures"/>
    <w:basedOn w:val="671"/>
    <w:next w:val="671"/>
    <w:uiPriority w:val="99"/>
    <w:unhideWhenUsed/>
    <w:pPr>
      <w:spacing w:after="0"/>
    </w:pPr>
  </w:style>
  <w:style w:type="paragraph" w:styleId="853">
    <w:name w:val="Normal (Web)"/>
    <w:basedOn w:val="67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54" w:customStyle="1">
    <w:name w:val="consplusnormal"/>
    <w:basedOn w:val="67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AGO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</dc:creator>
  <cp:lastModifiedBy>Mokienko-AV</cp:lastModifiedBy>
  <cp:revision>15</cp:revision>
  <dcterms:created xsi:type="dcterms:W3CDTF">2023-01-25T01:38:00Z</dcterms:created>
  <dcterms:modified xsi:type="dcterms:W3CDTF">2025-12-29T06:55:28Z</dcterms:modified>
  <cp:version>983040</cp:version>
</cp:coreProperties>
</file>